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8C" w:rsidRDefault="00BE4F8C" w:rsidP="00BE4F8C">
      <w:pPr>
        <w:jc w:val="center"/>
        <w:rPr>
          <w:b/>
          <w:color w:val="0000FF"/>
          <w:sz w:val="32"/>
          <w:szCs w:val="32"/>
        </w:rPr>
      </w:pPr>
    </w:p>
    <w:tbl>
      <w:tblPr>
        <w:tblpPr w:leftFromText="180" w:rightFromText="180" w:vertAnchor="text" w:horzAnchor="margin" w:tblpXSpec="center" w:tblpY="15"/>
        <w:tblW w:w="10144" w:type="dxa"/>
        <w:tblLayout w:type="fixed"/>
        <w:tblLook w:val="01E0"/>
      </w:tblPr>
      <w:tblGrid>
        <w:gridCol w:w="2419"/>
        <w:gridCol w:w="7725"/>
      </w:tblGrid>
      <w:tr w:rsidR="00BE4F8C" w:rsidRPr="005A6666" w:rsidTr="007B4ADA">
        <w:trPr>
          <w:trHeight w:val="2067"/>
        </w:trPr>
        <w:tc>
          <w:tcPr>
            <w:tcW w:w="2419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D44D29" w:rsidRPr="003A4990" w:rsidRDefault="00D44D29" w:rsidP="00DB787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D44D29" w:rsidRPr="003A4990" w:rsidRDefault="00D44D29" w:rsidP="00DB787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DB7874" w:rsidRPr="00A72D2D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16"/>
          <w:szCs w:val="32"/>
        </w:rPr>
      </w:pPr>
    </w:p>
    <w:p w:rsidR="00D44D29" w:rsidRDefault="0034686F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4.2.3 </w:t>
      </w:r>
      <w:r w:rsidR="009944B1">
        <w:rPr>
          <w:rFonts w:eastAsia="Times New Roman"/>
          <w:b/>
          <w:bCs/>
          <w:sz w:val="32"/>
          <w:szCs w:val="32"/>
        </w:rPr>
        <w:t>Journals</w:t>
      </w:r>
      <w:r w:rsidR="00A72D2D">
        <w:rPr>
          <w:rFonts w:eastAsia="Times New Roman"/>
          <w:b/>
          <w:bCs/>
          <w:sz w:val="32"/>
          <w:szCs w:val="32"/>
        </w:rPr>
        <w:t xml:space="preserve"> &amp; e-Journals</w:t>
      </w:r>
    </w:p>
    <w:p w:rsidR="00DB7874" w:rsidRPr="003A4990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1188"/>
        <w:gridCol w:w="9090"/>
      </w:tblGrid>
      <w:tr w:rsidR="00D44D29" w:rsidRPr="00D44D29" w:rsidTr="00BF274F">
        <w:trPr>
          <w:trHeight w:val="377"/>
        </w:trPr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Criteria 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Criterion IV – Infrastructure and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Key Indicator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4.2 Library as a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Metric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Cs w:val="20"/>
              </w:rPr>
            </w:pPr>
            <w:r w:rsidRPr="00E40A3E">
              <w:rPr>
                <w:rFonts w:asciiTheme="minorHAnsi" w:hAnsiTheme="minorHAnsi" w:cs="Arial"/>
                <w:bCs/>
                <w:color w:val="333333"/>
                <w:szCs w:val="20"/>
                <w:shd w:val="clear" w:color="auto" w:fill="FFFFFF"/>
              </w:rPr>
              <w:t>4.2.3:</w:t>
            </w:r>
            <w:r w:rsidRPr="00D44D29">
              <w:rPr>
                <w:rFonts w:asciiTheme="minorHAnsi" w:hAnsiTheme="minorHAnsi" w:cs="Arial"/>
                <w:b/>
                <w:color w:val="333333"/>
                <w:szCs w:val="20"/>
                <w:shd w:val="clear" w:color="auto" w:fill="FFFFFF"/>
              </w:rPr>
              <w:t> </w:t>
            </w:r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 xml:space="preserve">Average annual expenditure for purchase of books/ e-books and subscription to journals/e-journals during the last five years (INR in </w:t>
            </w:r>
            <w:proofErr w:type="spellStart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Lakhs</w:t>
            </w:r>
            <w:proofErr w:type="spellEnd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)</w:t>
            </w:r>
          </w:p>
        </w:tc>
      </w:tr>
    </w:tbl>
    <w:p w:rsidR="00A72D2D" w:rsidRDefault="00A72D2D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8"/>
          <w:szCs w:val="32"/>
        </w:rPr>
      </w:pPr>
    </w:p>
    <w:p w:rsidR="00E65F2B" w:rsidRPr="00A72D2D" w:rsidRDefault="00E65F2B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8"/>
          <w:szCs w:val="32"/>
        </w:rPr>
      </w:pPr>
    </w:p>
    <w:p w:rsidR="00A72D2D" w:rsidRPr="00E65F2B" w:rsidRDefault="00A72D2D" w:rsidP="00E65F2B">
      <w:pPr>
        <w:pStyle w:val="NoSpacing"/>
        <w:jc w:val="center"/>
        <w:rPr>
          <w:b/>
          <w:sz w:val="32"/>
        </w:rPr>
      </w:pPr>
      <w:r w:rsidRPr="00E65F2B">
        <w:rPr>
          <w:b/>
          <w:sz w:val="32"/>
        </w:rPr>
        <w:t>Journals (Print)</w:t>
      </w:r>
    </w:p>
    <w:tbl>
      <w:tblPr>
        <w:tblStyle w:val="TableGrid"/>
        <w:tblW w:w="8730" w:type="dxa"/>
        <w:jc w:val="center"/>
        <w:tblLook w:val="04A0"/>
      </w:tblPr>
      <w:tblGrid>
        <w:gridCol w:w="6840"/>
        <w:gridCol w:w="1890"/>
      </w:tblGrid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8730" w:type="dxa"/>
            <w:gridSpan w:val="2"/>
            <w:hideMark/>
          </w:tcPr>
          <w:p w:rsidR="00BB34FF" w:rsidRPr="007C6FB5" w:rsidRDefault="00BB34FF" w:rsidP="00D45D6A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ascii="Calibri" w:hAnsi="Calibri"/>
                <w:b/>
                <w:color w:val="000000"/>
              </w:rPr>
              <w:t>Journals</w:t>
            </w:r>
            <w:r w:rsidRPr="007C6FB5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7B4ADA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Journals</w:t>
            </w:r>
            <w:r w:rsidRPr="007C6FB5">
              <w:rPr>
                <w:rFonts w:ascii="Calibri" w:hAnsi="Calibri"/>
                <w:color w:val="000000"/>
              </w:rPr>
              <w:t xml:space="preserve"> 2017-18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7" w:history="1">
              <w:r w:rsidRPr="001831D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Journals</w:t>
            </w:r>
            <w:r w:rsidRPr="007C6FB5">
              <w:rPr>
                <w:rFonts w:ascii="Calibri" w:hAnsi="Calibri"/>
                <w:color w:val="000000"/>
              </w:rPr>
              <w:t xml:space="preserve"> 2018-19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8" w:history="1">
              <w:r w:rsidRPr="001831D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Journals</w:t>
            </w:r>
            <w:r w:rsidRPr="007C6FB5">
              <w:rPr>
                <w:rFonts w:ascii="Calibri" w:hAnsi="Calibri"/>
                <w:color w:val="000000"/>
              </w:rPr>
              <w:t xml:space="preserve"> 2019-20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9" w:history="1">
              <w:r w:rsidRPr="001831D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Journals</w:t>
            </w:r>
            <w:r w:rsidRPr="007C6FB5">
              <w:rPr>
                <w:rFonts w:ascii="Calibri" w:hAnsi="Calibri"/>
                <w:color w:val="000000"/>
              </w:rPr>
              <w:t xml:space="preserve"> 2020-21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0" w:history="1">
              <w:r w:rsidRPr="001831D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Journals</w:t>
            </w:r>
            <w:r w:rsidRPr="007C6FB5">
              <w:rPr>
                <w:rFonts w:ascii="Calibri" w:hAnsi="Calibri"/>
                <w:color w:val="000000"/>
              </w:rPr>
              <w:t xml:space="preserve"> 2021-22</w:t>
            </w:r>
          </w:p>
        </w:tc>
        <w:tc>
          <w:tcPr>
            <w:tcW w:w="1890" w:type="dxa"/>
            <w:hideMark/>
          </w:tcPr>
          <w:p w:rsidR="00BB34FF" w:rsidRPr="007C6FB5" w:rsidRDefault="00BB34FF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1" w:history="1">
              <w:r w:rsidRPr="001831D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:rsidR="00A72D2D" w:rsidRPr="00E65F2B" w:rsidRDefault="00A72D2D" w:rsidP="00E65F2B">
      <w:pPr>
        <w:pStyle w:val="NoSpacing"/>
        <w:jc w:val="center"/>
        <w:rPr>
          <w:b/>
        </w:rPr>
      </w:pPr>
    </w:p>
    <w:p w:rsidR="00A72D2D" w:rsidRPr="00E65F2B" w:rsidRDefault="00A72D2D" w:rsidP="00E65F2B">
      <w:pPr>
        <w:pStyle w:val="NoSpacing"/>
        <w:jc w:val="center"/>
        <w:rPr>
          <w:b/>
          <w:sz w:val="32"/>
        </w:rPr>
      </w:pPr>
      <w:r w:rsidRPr="00E65F2B">
        <w:rPr>
          <w:b/>
          <w:sz w:val="32"/>
        </w:rPr>
        <w:t>E-Journals</w:t>
      </w:r>
    </w:p>
    <w:tbl>
      <w:tblPr>
        <w:tblStyle w:val="TableGrid"/>
        <w:tblW w:w="8730" w:type="dxa"/>
        <w:jc w:val="center"/>
        <w:tblLook w:val="04A0"/>
      </w:tblPr>
      <w:tblGrid>
        <w:gridCol w:w="6840"/>
        <w:gridCol w:w="1890"/>
      </w:tblGrid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189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8730" w:type="dxa"/>
            <w:gridSpan w:val="2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ascii="Calibri" w:hAnsi="Calibri"/>
                <w:b/>
                <w:color w:val="000000"/>
              </w:rPr>
              <w:t>e-Journals</w:t>
            </w:r>
            <w:r w:rsidRPr="007C6FB5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e-Journals</w:t>
            </w:r>
            <w:r w:rsidRPr="007C6FB5">
              <w:rPr>
                <w:rFonts w:ascii="Calibri" w:hAnsi="Calibri"/>
                <w:color w:val="000000"/>
              </w:rPr>
              <w:t xml:space="preserve"> 2017-18</w:t>
            </w:r>
          </w:p>
        </w:tc>
        <w:tc>
          <w:tcPr>
            <w:tcW w:w="1890" w:type="dxa"/>
            <w:hideMark/>
          </w:tcPr>
          <w:p w:rsidR="00BB34FF" w:rsidRPr="007C6FB5" w:rsidRDefault="00F520F5" w:rsidP="006C227C">
            <w:pPr>
              <w:pStyle w:val="NormalWeb"/>
              <w:spacing w:before="0" w:beforeAutospacing="0" w:after="0" w:afterAutospacing="0"/>
              <w:jc w:val="center"/>
            </w:pPr>
            <w:hyperlink r:id="rId12" w:history="1">
              <w:r w:rsidR="00BB34FF" w:rsidRPr="00F520F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e-Journals</w:t>
            </w:r>
            <w:r w:rsidRPr="007C6FB5">
              <w:rPr>
                <w:rFonts w:ascii="Calibri" w:hAnsi="Calibri"/>
                <w:color w:val="000000"/>
              </w:rPr>
              <w:t xml:space="preserve"> 2018-19</w:t>
            </w:r>
          </w:p>
        </w:tc>
        <w:tc>
          <w:tcPr>
            <w:tcW w:w="1890" w:type="dxa"/>
            <w:hideMark/>
          </w:tcPr>
          <w:p w:rsidR="00BB34FF" w:rsidRPr="007C6FB5" w:rsidRDefault="00F520F5" w:rsidP="006C227C">
            <w:pPr>
              <w:pStyle w:val="NormalWeb"/>
              <w:spacing w:before="0" w:beforeAutospacing="0" w:after="0" w:afterAutospacing="0"/>
              <w:jc w:val="center"/>
            </w:pPr>
            <w:hyperlink r:id="rId13" w:history="1">
              <w:r w:rsidR="00BB34FF" w:rsidRPr="00F520F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e-Journals</w:t>
            </w:r>
            <w:r w:rsidRPr="007C6FB5">
              <w:rPr>
                <w:rFonts w:ascii="Calibri" w:hAnsi="Calibri"/>
                <w:color w:val="000000"/>
              </w:rPr>
              <w:t xml:space="preserve"> 2019-20</w:t>
            </w:r>
          </w:p>
        </w:tc>
        <w:tc>
          <w:tcPr>
            <w:tcW w:w="1890" w:type="dxa"/>
            <w:hideMark/>
          </w:tcPr>
          <w:p w:rsidR="00BB34FF" w:rsidRPr="007C6FB5" w:rsidRDefault="00F520F5" w:rsidP="006C227C">
            <w:pPr>
              <w:pStyle w:val="NormalWeb"/>
              <w:spacing w:before="0" w:beforeAutospacing="0" w:after="0" w:afterAutospacing="0"/>
              <w:jc w:val="center"/>
            </w:pPr>
            <w:hyperlink r:id="rId14" w:history="1">
              <w:r w:rsidR="00BB34FF" w:rsidRPr="00F520F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e-Journals</w:t>
            </w:r>
            <w:r w:rsidRPr="007C6FB5">
              <w:rPr>
                <w:rFonts w:ascii="Calibri" w:hAnsi="Calibri"/>
                <w:color w:val="000000"/>
              </w:rPr>
              <w:t xml:space="preserve"> 2020-21</w:t>
            </w:r>
          </w:p>
        </w:tc>
        <w:tc>
          <w:tcPr>
            <w:tcW w:w="1890" w:type="dxa"/>
            <w:hideMark/>
          </w:tcPr>
          <w:p w:rsidR="00BB34FF" w:rsidRPr="007C6FB5" w:rsidRDefault="00F520F5" w:rsidP="006C227C">
            <w:pPr>
              <w:pStyle w:val="NormalWeb"/>
              <w:spacing w:before="0" w:beforeAutospacing="0" w:after="0" w:afterAutospacing="0"/>
              <w:jc w:val="center"/>
            </w:pPr>
            <w:hyperlink r:id="rId15" w:history="1">
              <w:r w:rsidR="00BB34FF" w:rsidRPr="00F520F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BB34FF" w:rsidRPr="007C6FB5" w:rsidTr="00E65F2B">
        <w:trPr>
          <w:trHeight w:val="20"/>
          <w:jc w:val="center"/>
        </w:trPr>
        <w:tc>
          <w:tcPr>
            <w:tcW w:w="6840" w:type="dxa"/>
            <w:hideMark/>
          </w:tcPr>
          <w:p w:rsidR="00BB34FF" w:rsidRPr="007C6FB5" w:rsidRDefault="00BB34FF" w:rsidP="006C227C">
            <w:pPr>
              <w:pStyle w:val="NormalWeb"/>
              <w:spacing w:before="0" w:beforeAutospacing="0" w:after="0" w:afterAutospacing="0" w:line="276" w:lineRule="auto"/>
              <w:ind w:left="18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e-Journals</w:t>
            </w:r>
            <w:r w:rsidRPr="007C6FB5">
              <w:rPr>
                <w:rFonts w:ascii="Calibri" w:hAnsi="Calibri"/>
                <w:color w:val="000000"/>
              </w:rPr>
              <w:t xml:space="preserve"> 2021-22</w:t>
            </w:r>
          </w:p>
        </w:tc>
        <w:tc>
          <w:tcPr>
            <w:tcW w:w="1890" w:type="dxa"/>
            <w:hideMark/>
          </w:tcPr>
          <w:p w:rsidR="00BB34FF" w:rsidRPr="007C6FB5" w:rsidRDefault="00F520F5" w:rsidP="006C227C">
            <w:pPr>
              <w:pStyle w:val="NormalWeb"/>
              <w:spacing w:before="0" w:beforeAutospacing="0" w:after="0" w:afterAutospacing="0"/>
              <w:jc w:val="center"/>
            </w:pPr>
            <w:hyperlink r:id="rId16" w:history="1">
              <w:r w:rsidR="00BB34FF" w:rsidRPr="00F520F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A72D2D" w:rsidRDefault="00A72D2D" w:rsidP="00A72D2D"/>
    <w:sectPr w:rsidR="00A72D2D" w:rsidSect="00D45D6A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D8F"/>
    <w:multiLevelType w:val="hybridMultilevel"/>
    <w:tmpl w:val="7AAA26E8"/>
    <w:lvl w:ilvl="0" w:tplc="01FEB41E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16E03AA1"/>
    <w:multiLevelType w:val="hybridMultilevel"/>
    <w:tmpl w:val="8AC642C6"/>
    <w:lvl w:ilvl="0" w:tplc="BD1447F2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6000252B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0613B"/>
    <w:rsid w:val="000100D5"/>
    <w:rsid w:val="0001735F"/>
    <w:rsid w:val="000A2802"/>
    <w:rsid w:val="00167C2F"/>
    <w:rsid w:val="001831DA"/>
    <w:rsid w:val="003414EB"/>
    <w:rsid w:val="0034686F"/>
    <w:rsid w:val="00462CBB"/>
    <w:rsid w:val="00513A4E"/>
    <w:rsid w:val="00527503"/>
    <w:rsid w:val="00560F19"/>
    <w:rsid w:val="005A61BF"/>
    <w:rsid w:val="005B4A7B"/>
    <w:rsid w:val="0067186E"/>
    <w:rsid w:val="00697EBC"/>
    <w:rsid w:val="006C227C"/>
    <w:rsid w:val="006E24A4"/>
    <w:rsid w:val="00772FD4"/>
    <w:rsid w:val="007B4ADA"/>
    <w:rsid w:val="007C6FB5"/>
    <w:rsid w:val="00803896"/>
    <w:rsid w:val="009944B1"/>
    <w:rsid w:val="009B410F"/>
    <w:rsid w:val="00A72D2D"/>
    <w:rsid w:val="00A866ED"/>
    <w:rsid w:val="00B51240"/>
    <w:rsid w:val="00BB34FF"/>
    <w:rsid w:val="00BB3E54"/>
    <w:rsid w:val="00BE002A"/>
    <w:rsid w:val="00BE4F8C"/>
    <w:rsid w:val="00BF274F"/>
    <w:rsid w:val="00C32E35"/>
    <w:rsid w:val="00CE7D9F"/>
    <w:rsid w:val="00D44D29"/>
    <w:rsid w:val="00D45D6A"/>
    <w:rsid w:val="00DB7874"/>
    <w:rsid w:val="00E40A3E"/>
    <w:rsid w:val="00E65F2B"/>
    <w:rsid w:val="00EE577C"/>
    <w:rsid w:val="00F520F5"/>
    <w:rsid w:val="00F82C3E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5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2/4.2.3/4.2.3%20Journals/Journals%202018-19.pdf" TargetMode="External"/><Relationship Id="rId13" Type="http://schemas.openxmlformats.org/officeDocument/2006/relationships/hyperlink" Target="https://www.juit.ac.in/NAAC2022/NAACFILES/4/4.2/4.2.3/4.2.3%20e-Journals/e-Journals%20201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3/4.2.3%20Journals/Journals%202017-18.pdf" TargetMode="External"/><Relationship Id="rId12" Type="http://schemas.openxmlformats.org/officeDocument/2006/relationships/hyperlink" Target="https://www.juit.ac.in/NAAC2022/NAACFILES/4/4.2/4.2.3/4.2.3%20e-Journals/e-Journals%20201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uit.ac.in/NAAC2022/NAACFILES/4/4.2/4.2.3/4.2.3%20e-Journals/e-Journals%20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2/4.2.3/4.2.3%20Journals/Journals%202021-22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juit.ac.in/NAAC2022/NAACFILES/4/4.2/4.2.3/4.2.3%20e-Journals/e-Journals%202020.pdf" TargetMode="External"/><Relationship Id="rId10" Type="http://schemas.openxmlformats.org/officeDocument/2006/relationships/hyperlink" Target="https://www.juit.ac.in/NAAC2022/NAACFILES/4/4.2/4.2.3/4.2.3%20Journals/Journals%202020-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2/4.2.3/4.2.3%20Journals/Journals%202019-20.pdf" TargetMode="External"/><Relationship Id="rId14" Type="http://schemas.openxmlformats.org/officeDocument/2006/relationships/hyperlink" Target="https://www.juit.ac.in/NAAC2022/NAACFILES/4/4.2/4.2.3/4.2.3%20e-Journals/e-Journals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anil.tomar</dc:creator>
  <cp:lastModifiedBy>suresh.kumar</cp:lastModifiedBy>
  <cp:revision>6</cp:revision>
  <cp:lastPrinted>2023-05-15T06:10:00Z</cp:lastPrinted>
  <dcterms:created xsi:type="dcterms:W3CDTF">2023-06-07T05:35:00Z</dcterms:created>
  <dcterms:modified xsi:type="dcterms:W3CDTF">2023-06-07T05:43:00Z</dcterms:modified>
</cp:coreProperties>
</file>